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4FADF" w14:textId="5E62EA8C" w:rsidR="00B50C0C" w:rsidRPr="00B50C0C" w:rsidRDefault="00B50C0C" w:rsidP="00B50C0C">
      <w:pPr>
        <w:jc w:val="center"/>
        <w:rPr>
          <w:b/>
          <w:color w:val="404040" w:themeColor="accent3"/>
          <w:sz w:val="28"/>
          <w:szCs w:val="28"/>
        </w:rPr>
      </w:pPr>
      <w:r w:rsidRPr="00B50C0C">
        <w:rPr>
          <w:b/>
          <w:bCs/>
          <w:color w:val="404040" w:themeColor="accent3"/>
          <w:sz w:val="28"/>
          <w:szCs w:val="28"/>
        </w:rPr>
        <w:t>Agenda for Planning the Selection Process</w:t>
      </w:r>
    </w:p>
    <w:p w14:paraId="64819403" w14:textId="77777777" w:rsidR="00806266" w:rsidRPr="0088563D" w:rsidRDefault="00806266" w:rsidP="00806266">
      <w:pPr>
        <w:rPr>
          <w:color w:val="404040" w:themeColor="accent3"/>
        </w:rPr>
      </w:pPr>
    </w:p>
    <w:p w14:paraId="61F48D5A" w14:textId="13CCE1A4" w:rsidR="00B50C0C" w:rsidRPr="00B50C0C" w:rsidRDefault="00B50C0C" w:rsidP="00B50C0C">
      <w:pPr>
        <w:jc w:val="center"/>
        <w:rPr>
          <w:i/>
          <w:color w:val="404040" w:themeColor="accent3"/>
        </w:rPr>
      </w:pPr>
      <w:r w:rsidRPr="00B50C0C">
        <w:rPr>
          <w:i/>
          <w:iCs/>
          <w:color w:val="404040" w:themeColor="accent3"/>
        </w:rPr>
        <w:t>This resource outlines a sample agenda to guide the first meeting of the Selection Team.</w:t>
      </w:r>
    </w:p>
    <w:p w14:paraId="6CAF6528" w14:textId="77777777" w:rsidR="005F4196" w:rsidRPr="0088563D" w:rsidRDefault="005F4196">
      <w:pPr>
        <w:rPr>
          <w:color w:val="404040" w:themeColor="accent3"/>
        </w:rPr>
      </w:pPr>
    </w:p>
    <w:p w14:paraId="1D2B7532" w14:textId="77777777" w:rsidR="00B50C0C" w:rsidRPr="00B50C0C" w:rsidRDefault="00B50C0C" w:rsidP="00B50C0C">
      <w:pPr>
        <w:rPr>
          <w:color w:val="404040" w:themeColor="accent3"/>
        </w:rPr>
      </w:pPr>
      <w:r w:rsidRPr="00B50C0C">
        <w:rPr>
          <w:color w:val="404040" w:themeColor="accent3"/>
        </w:rPr>
        <w:t xml:space="preserve">Meeting goals: </w:t>
      </w:r>
    </w:p>
    <w:p w14:paraId="273BD39C" w14:textId="77777777" w:rsidR="00B50C0C" w:rsidRPr="00B50C0C" w:rsidRDefault="00B50C0C" w:rsidP="00B50C0C">
      <w:pPr>
        <w:numPr>
          <w:ilvl w:val="0"/>
          <w:numId w:val="2"/>
        </w:numPr>
        <w:rPr>
          <w:color w:val="404040" w:themeColor="accent3"/>
        </w:rPr>
      </w:pPr>
      <w:r w:rsidRPr="00B50C0C">
        <w:rPr>
          <w:color w:val="404040" w:themeColor="accent3"/>
        </w:rPr>
        <w:t xml:space="preserve">Determine how the final curriculum decision will be made </w:t>
      </w:r>
    </w:p>
    <w:p w14:paraId="3D31D659" w14:textId="77777777" w:rsidR="00B50C0C" w:rsidRPr="00B50C0C" w:rsidRDefault="00B50C0C" w:rsidP="00B50C0C">
      <w:pPr>
        <w:numPr>
          <w:ilvl w:val="0"/>
          <w:numId w:val="2"/>
        </w:numPr>
        <w:rPr>
          <w:color w:val="404040" w:themeColor="accent3"/>
        </w:rPr>
      </w:pPr>
      <w:r w:rsidRPr="00B50C0C">
        <w:rPr>
          <w:color w:val="404040" w:themeColor="accent3"/>
        </w:rPr>
        <w:t xml:space="preserve">Map the schedule of events </w:t>
      </w:r>
    </w:p>
    <w:p w14:paraId="3BF8E388" w14:textId="77777777" w:rsidR="00B50C0C" w:rsidRPr="00B50C0C" w:rsidRDefault="00B50C0C" w:rsidP="00B50C0C">
      <w:pPr>
        <w:numPr>
          <w:ilvl w:val="0"/>
          <w:numId w:val="2"/>
        </w:numPr>
        <w:rPr>
          <w:color w:val="404040" w:themeColor="accent3"/>
        </w:rPr>
      </w:pPr>
      <w:r w:rsidRPr="00B50C0C">
        <w:rPr>
          <w:color w:val="404040" w:themeColor="accent3"/>
        </w:rPr>
        <w:t>Design the process for forming the Review Committee</w:t>
      </w:r>
    </w:p>
    <w:p w14:paraId="563DB205" w14:textId="77777777" w:rsidR="00B50C0C" w:rsidRPr="00B50C0C" w:rsidRDefault="00B50C0C" w:rsidP="00B50C0C">
      <w:pPr>
        <w:numPr>
          <w:ilvl w:val="0"/>
          <w:numId w:val="2"/>
        </w:numPr>
        <w:rPr>
          <w:color w:val="404040" w:themeColor="accent3"/>
        </w:rPr>
      </w:pPr>
      <w:r w:rsidRPr="00B50C0C">
        <w:rPr>
          <w:color w:val="404040" w:themeColor="accent3"/>
        </w:rPr>
        <w:t xml:space="preserve">Plan for communicating with stakeholders </w:t>
      </w:r>
    </w:p>
    <w:p w14:paraId="17E34CF3" w14:textId="77777777" w:rsidR="00B50C0C" w:rsidRPr="00B50C0C" w:rsidRDefault="00B50C0C" w:rsidP="00B50C0C">
      <w:pPr>
        <w:rPr>
          <w:color w:val="404040" w:themeColor="accent3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4"/>
        <w:gridCol w:w="6206"/>
      </w:tblGrid>
      <w:tr w:rsidR="00B50C0C" w:rsidRPr="00B50C0C" w14:paraId="16E7A707" w14:textId="77777777" w:rsidTr="00B50C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9DD5" w:themeFill="accent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BC5AC" w14:textId="77777777" w:rsidR="00B50C0C" w:rsidRPr="00B50C0C" w:rsidRDefault="00B50C0C" w:rsidP="00B50C0C">
            <w:pPr>
              <w:jc w:val="center"/>
              <w:rPr>
                <w:color w:val="FFFFFF" w:themeColor="background1"/>
              </w:rPr>
            </w:pPr>
            <w:r w:rsidRPr="00B50C0C">
              <w:rPr>
                <w:b/>
                <w:bCs/>
                <w:color w:val="FFFFFF" w:themeColor="background1"/>
              </w:rPr>
              <w:t>Agenda Item/Timing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9DD5" w:themeFill="accent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AFE3A" w14:textId="7F7C4B55" w:rsidR="00B50C0C" w:rsidRPr="00B50C0C" w:rsidRDefault="00B50C0C" w:rsidP="00B50C0C">
            <w:pPr>
              <w:jc w:val="center"/>
              <w:rPr>
                <w:color w:val="FFFFFF" w:themeColor="background1"/>
              </w:rPr>
            </w:pPr>
            <w:r w:rsidRPr="00B50C0C">
              <w:rPr>
                <w:b/>
                <w:bCs/>
                <w:color w:val="FFFFFF" w:themeColor="background1"/>
              </w:rPr>
              <w:t>Guiding Questions &amp; Activities</w:t>
            </w:r>
          </w:p>
        </w:tc>
      </w:tr>
      <w:tr w:rsidR="00B50C0C" w:rsidRPr="00B50C0C" w14:paraId="34F128A9" w14:textId="77777777" w:rsidTr="00B50C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F749C" w14:textId="77777777" w:rsidR="00B50C0C" w:rsidRPr="00B50C0C" w:rsidRDefault="00B50C0C" w:rsidP="00B50C0C">
            <w:p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>Welcome (20 mins)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95FF0" w14:textId="77777777" w:rsidR="00B50C0C" w:rsidRPr="00B50C0C" w:rsidRDefault="00B50C0C" w:rsidP="00B50C0C">
            <w:pPr>
              <w:numPr>
                <w:ilvl w:val="0"/>
                <w:numId w:val="3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>Introductions</w:t>
            </w:r>
          </w:p>
          <w:p w14:paraId="4C5236CE" w14:textId="77777777" w:rsidR="00B50C0C" w:rsidRPr="00B50C0C" w:rsidRDefault="00B50C0C" w:rsidP="00B50C0C">
            <w:pPr>
              <w:numPr>
                <w:ilvl w:val="0"/>
                <w:numId w:val="3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Share purpose of the Selection Team </w:t>
            </w:r>
          </w:p>
          <w:p w14:paraId="090D54A8" w14:textId="77777777" w:rsidR="00B50C0C" w:rsidRPr="00B50C0C" w:rsidRDefault="00B50C0C" w:rsidP="00B50C0C">
            <w:pPr>
              <w:numPr>
                <w:ilvl w:val="0"/>
                <w:numId w:val="3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What are your wishes for this curriculum selection process? </w:t>
            </w:r>
          </w:p>
          <w:p w14:paraId="5F756002" w14:textId="77777777" w:rsidR="00B50C0C" w:rsidRPr="00B50C0C" w:rsidRDefault="00B50C0C" w:rsidP="00B50C0C">
            <w:pPr>
              <w:numPr>
                <w:ilvl w:val="1"/>
                <w:numId w:val="3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Jot independently &amp; share as a group </w:t>
            </w:r>
          </w:p>
        </w:tc>
      </w:tr>
      <w:tr w:rsidR="00B50C0C" w:rsidRPr="00B50C0C" w14:paraId="4D3DCAF8" w14:textId="77777777" w:rsidTr="00B50C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19F82" w14:textId="77777777" w:rsidR="00B50C0C" w:rsidRPr="00B50C0C" w:rsidRDefault="00B50C0C" w:rsidP="00B50C0C">
            <w:p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>Co-construct team norms (10 mins)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0F5FA" w14:textId="77777777" w:rsidR="00B50C0C" w:rsidRPr="00B50C0C" w:rsidRDefault="00B50C0C" w:rsidP="00B50C0C">
            <w:pPr>
              <w:numPr>
                <w:ilvl w:val="0"/>
                <w:numId w:val="4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What norms do we need to guide our work? </w:t>
            </w:r>
          </w:p>
          <w:p w14:paraId="3E2930B1" w14:textId="77777777" w:rsidR="00B50C0C" w:rsidRPr="00B50C0C" w:rsidRDefault="00B50C0C" w:rsidP="00B50C0C">
            <w:pPr>
              <w:numPr>
                <w:ilvl w:val="1"/>
                <w:numId w:val="4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Discuss &amp; chart agreed-upon norms </w:t>
            </w:r>
          </w:p>
        </w:tc>
      </w:tr>
      <w:tr w:rsidR="00B50C0C" w:rsidRPr="00B50C0C" w14:paraId="3BAFABA1" w14:textId="77777777" w:rsidTr="00B50C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06FAC" w14:textId="77777777" w:rsidR="00B50C0C" w:rsidRPr="00B50C0C" w:rsidRDefault="00B50C0C" w:rsidP="00B50C0C">
            <w:p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Process must-haves (30 mins)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E902AF" w14:textId="77777777" w:rsidR="00B50C0C" w:rsidRPr="00B50C0C" w:rsidRDefault="00B50C0C" w:rsidP="00B50C0C">
            <w:pPr>
              <w:numPr>
                <w:ilvl w:val="0"/>
                <w:numId w:val="5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What process must-haves exist for us (i.e. state laws, bargaining agreements, board policies)? </w:t>
            </w:r>
          </w:p>
          <w:p w14:paraId="7D18CE4F" w14:textId="77777777" w:rsidR="00B50C0C" w:rsidRPr="00B50C0C" w:rsidRDefault="00B50C0C" w:rsidP="00B50C0C">
            <w:pPr>
              <w:numPr>
                <w:ilvl w:val="1"/>
                <w:numId w:val="5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Discuss and record </w:t>
            </w:r>
          </w:p>
        </w:tc>
      </w:tr>
      <w:tr w:rsidR="00B50C0C" w:rsidRPr="00B50C0C" w14:paraId="08E55DFF" w14:textId="77777777" w:rsidTr="00B50C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80DF0" w14:textId="77777777" w:rsidR="00B50C0C" w:rsidRPr="00B50C0C" w:rsidRDefault="00B50C0C" w:rsidP="00B50C0C">
            <w:p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Piloting a resource (45 mins)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B90D9" w14:textId="77777777" w:rsidR="00B50C0C" w:rsidRPr="00B50C0C" w:rsidRDefault="00B50C0C" w:rsidP="00B50C0C">
            <w:pPr>
              <w:numPr>
                <w:ilvl w:val="0"/>
                <w:numId w:val="6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Do we want to pilot materials? </w:t>
            </w:r>
          </w:p>
          <w:p w14:paraId="3A909472" w14:textId="2F91882B" w:rsidR="00B50C0C" w:rsidRPr="00B50C0C" w:rsidRDefault="00B50C0C" w:rsidP="00B50C0C">
            <w:pPr>
              <w:numPr>
                <w:ilvl w:val="1"/>
                <w:numId w:val="6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Read </w:t>
            </w:r>
            <w:hyperlink r:id="rId7" w:history="1">
              <w:r w:rsidRPr="00B50C0C">
                <w:rPr>
                  <w:rStyle w:val="Hyperlink"/>
                  <w:bCs/>
                </w:rPr>
                <w:t>Guidance on Pilots and Selection</w:t>
              </w:r>
            </w:hyperlink>
            <w:bookmarkStart w:id="0" w:name="_GoBack"/>
            <w:bookmarkEnd w:id="0"/>
            <w:r w:rsidRPr="00B50C0C">
              <w:rPr>
                <w:b/>
                <w:bCs/>
                <w:color w:val="404040" w:themeColor="accent3"/>
              </w:rPr>
              <w:t xml:space="preserve"> </w:t>
            </w:r>
          </w:p>
          <w:p w14:paraId="579BBB6B" w14:textId="77777777" w:rsidR="00B50C0C" w:rsidRPr="00B50C0C" w:rsidRDefault="00B50C0C" w:rsidP="00B50C0C">
            <w:pPr>
              <w:numPr>
                <w:ilvl w:val="1"/>
                <w:numId w:val="6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Discuss pros and cons for our district </w:t>
            </w:r>
          </w:p>
          <w:p w14:paraId="0C71E831" w14:textId="77777777" w:rsidR="00B50C0C" w:rsidRPr="00B50C0C" w:rsidRDefault="00B50C0C" w:rsidP="00B50C0C">
            <w:pPr>
              <w:numPr>
                <w:ilvl w:val="1"/>
                <w:numId w:val="6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Plan for next steps </w:t>
            </w:r>
          </w:p>
        </w:tc>
      </w:tr>
      <w:tr w:rsidR="00B50C0C" w:rsidRPr="00B50C0C" w14:paraId="33B409A6" w14:textId="77777777" w:rsidTr="00B50C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3A9F8" w14:textId="77777777" w:rsidR="00B50C0C" w:rsidRPr="00B50C0C" w:rsidRDefault="00B50C0C" w:rsidP="00B50C0C">
            <w:p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>Final decision process (30 mins)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C80FC" w14:textId="77777777" w:rsidR="00B50C0C" w:rsidRPr="00B50C0C" w:rsidRDefault="00B50C0C" w:rsidP="00B50C0C">
            <w:pPr>
              <w:numPr>
                <w:ilvl w:val="0"/>
                <w:numId w:val="7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How will the final decision be made? </w:t>
            </w:r>
          </w:p>
          <w:p w14:paraId="7ADD20FB" w14:textId="3EF37BB0" w:rsidR="00B50C0C" w:rsidRPr="00B50C0C" w:rsidRDefault="00B50C0C" w:rsidP="00B50C0C">
            <w:pPr>
              <w:numPr>
                <w:ilvl w:val="1"/>
                <w:numId w:val="7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Read </w:t>
            </w:r>
            <w:hyperlink r:id="rId8" w:history="1">
              <w:r w:rsidRPr="00B50C0C">
                <w:rPr>
                  <w:rStyle w:val="Hyperlink"/>
                  <w:bCs/>
                </w:rPr>
                <w:t>Selection Decision-Making Approaches</w:t>
              </w:r>
            </w:hyperlink>
          </w:p>
          <w:p w14:paraId="10472A6F" w14:textId="77777777" w:rsidR="00B50C0C" w:rsidRPr="00B50C0C" w:rsidRDefault="00B50C0C" w:rsidP="00B50C0C">
            <w:pPr>
              <w:numPr>
                <w:ilvl w:val="1"/>
                <w:numId w:val="7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>Discuss best approach for our district  </w:t>
            </w:r>
          </w:p>
          <w:p w14:paraId="15339182" w14:textId="77777777" w:rsidR="00B50C0C" w:rsidRPr="00B50C0C" w:rsidRDefault="00B50C0C" w:rsidP="00B50C0C">
            <w:pPr>
              <w:numPr>
                <w:ilvl w:val="0"/>
                <w:numId w:val="7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When do we need to have our final decision set? </w:t>
            </w:r>
          </w:p>
          <w:p w14:paraId="7661F001" w14:textId="18899ED0" w:rsidR="00B50C0C" w:rsidRPr="00B50C0C" w:rsidRDefault="00B50C0C" w:rsidP="00B50C0C">
            <w:pPr>
              <w:numPr>
                <w:ilvl w:val="1"/>
                <w:numId w:val="7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Reference </w:t>
            </w:r>
            <w:hyperlink r:id="rId9" w:history="1">
              <w:r w:rsidRPr="00B50C0C">
                <w:rPr>
                  <w:rStyle w:val="Hyperlink"/>
                  <w:bCs/>
                </w:rPr>
                <w:t>Selection Timelines</w:t>
              </w:r>
            </w:hyperlink>
            <w:r w:rsidRPr="00B50C0C">
              <w:rPr>
                <w:bCs/>
                <w:color w:val="404040" w:themeColor="accent3"/>
              </w:rPr>
              <w:t xml:space="preserve"> </w:t>
            </w:r>
            <w:r w:rsidRPr="00B50C0C">
              <w:rPr>
                <w:color w:val="404040" w:themeColor="accent3"/>
              </w:rPr>
              <w:t xml:space="preserve">to determine best timeline approach for our district </w:t>
            </w:r>
          </w:p>
          <w:p w14:paraId="26415704" w14:textId="2EE0AA74" w:rsidR="00B50C0C" w:rsidRPr="00B50C0C" w:rsidRDefault="00B50C0C" w:rsidP="00B50C0C">
            <w:pPr>
              <w:numPr>
                <w:ilvl w:val="1"/>
                <w:numId w:val="7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Set </w:t>
            </w:r>
            <w:r w:rsidRPr="00B50C0C">
              <w:rPr>
                <w:color w:val="404040" w:themeColor="accent3"/>
              </w:rPr>
              <w:t xml:space="preserve">date </w:t>
            </w:r>
            <w:r w:rsidRPr="00B50C0C">
              <w:rPr>
                <w:color w:val="404040" w:themeColor="accent3"/>
              </w:rPr>
              <w:tab/>
            </w:r>
          </w:p>
        </w:tc>
      </w:tr>
      <w:tr w:rsidR="00B50C0C" w:rsidRPr="00B50C0C" w14:paraId="65F5EAFF" w14:textId="77777777" w:rsidTr="00B50C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2ECF0" w14:textId="77777777" w:rsidR="00B50C0C" w:rsidRPr="00B50C0C" w:rsidRDefault="00B50C0C" w:rsidP="00B50C0C">
            <w:p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Map schedule of events (60 mins)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87F8A" w14:textId="77777777" w:rsidR="00B50C0C" w:rsidRPr="00B50C0C" w:rsidRDefault="00B50C0C" w:rsidP="00B50C0C">
            <w:pPr>
              <w:numPr>
                <w:ilvl w:val="0"/>
                <w:numId w:val="8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What key events do we want to include in our selection process timeline? </w:t>
            </w:r>
          </w:p>
          <w:p w14:paraId="0331AE7F" w14:textId="34C8EE61" w:rsidR="00B50C0C" w:rsidRPr="00B50C0C" w:rsidRDefault="00B50C0C" w:rsidP="00B50C0C">
            <w:pPr>
              <w:numPr>
                <w:ilvl w:val="1"/>
                <w:numId w:val="8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Read </w:t>
            </w:r>
            <w:hyperlink r:id="rId10" w:history="1">
              <w:r w:rsidRPr="00B50C0C">
                <w:rPr>
                  <w:rStyle w:val="Hyperlink"/>
                  <w:bCs/>
                </w:rPr>
                <w:t>Description of Selection Events</w:t>
              </w:r>
            </w:hyperlink>
            <w:r w:rsidRPr="00B50C0C">
              <w:rPr>
                <w:bCs/>
                <w:color w:val="404040" w:themeColor="accent3"/>
              </w:rPr>
              <w:t xml:space="preserve"> </w:t>
            </w:r>
          </w:p>
          <w:p w14:paraId="23FFFE0D" w14:textId="77777777" w:rsidR="00B50C0C" w:rsidRPr="00B50C0C" w:rsidRDefault="00B50C0C" w:rsidP="00B50C0C">
            <w:pPr>
              <w:numPr>
                <w:ilvl w:val="1"/>
                <w:numId w:val="8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Discuss must-haves </w:t>
            </w:r>
          </w:p>
          <w:p w14:paraId="2EC2103E" w14:textId="721DE336" w:rsidR="00B50C0C" w:rsidRPr="00B50C0C" w:rsidRDefault="00B50C0C" w:rsidP="00B50C0C">
            <w:pPr>
              <w:numPr>
                <w:ilvl w:val="1"/>
                <w:numId w:val="8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Draft a timeline (use </w:t>
            </w:r>
            <w:hyperlink r:id="rId11" w:history="1">
              <w:r w:rsidRPr="00B50C0C">
                <w:rPr>
                  <w:rStyle w:val="Hyperlink"/>
                  <w:bCs/>
                </w:rPr>
                <w:t>Selection Timelines</w:t>
              </w:r>
            </w:hyperlink>
            <w:r w:rsidRPr="00B50C0C">
              <w:rPr>
                <w:bCs/>
                <w:color w:val="404040" w:themeColor="accent3"/>
              </w:rPr>
              <w:t xml:space="preserve"> </w:t>
            </w:r>
            <w:r w:rsidRPr="00B50C0C">
              <w:rPr>
                <w:color w:val="404040" w:themeColor="accent3"/>
              </w:rPr>
              <w:t xml:space="preserve">document as guidance) </w:t>
            </w:r>
          </w:p>
        </w:tc>
      </w:tr>
      <w:tr w:rsidR="00B50C0C" w:rsidRPr="00B50C0C" w14:paraId="01E4C01C" w14:textId="77777777" w:rsidTr="00B50C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515A0" w14:textId="77777777" w:rsidR="00B50C0C" w:rsidRPr="00B50C0C" w:rsidRDefault="00B50C0C" w:rsidP="00B50C0C">
            <w:p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lastRenderedPageBreak/>
              <w:t xml:space="preserve">Review Committee (60 mins)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B5E90" w14:textId="77777777" w:rsidR="00B50C0C" w:rsidRPr="00B50C0C" w:rsidRDefault="00B50C0C" w:rsidP="00B50C0C">
            <w:pPr>
              <w:numPr>
                <w:ilvl w:val="0"/>
                <w:numId w:val="9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Share purpose of the Review Committee </w:t>
            </w:r>
          </w:p>
          <w:p w14:paraId="23478013" w14:textId="7B280DFC" w:rsidR="00B50C0C" w:rsidRPr="00B50C0C" w:rsidRDefault="00B50C0C" w:rsidP="00B50C0C">
            <w:pPr>
              <w:numPr>
                <w:ilvl w:val="1"/>
                <w:numId w:val="9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Adapt job description (reference </w:t>
            </w:r>
            <w:hyperlink r:id="rId12" w:history="1">
              <w:r w:rsidRPr="00B50C0C">
                <w:rPr>
                  <w:rStyle w:val="Hyperlink"/>
                  <w:bCs/>
                </w:rPr>
                <w:t>Review Committee Job Description</w:t>
              </w:r>
            </w:hyperlink>
            <w:r w:rsidRPr="00B50C0C">
              <w:rPr>
                <w:bCs/>
                <w:color w:val="404040" w:themeColor="accent3"/>
              </w:rPr>
              <w:t xml:space="preserve"> </w:t>
            </w:r>
            <w:r w:rsidRPr="00B50C0C">
              <w:rPr>
                <w:color w:val="404040" w:themeColor="accent3"/>
              </w:rPr>
              <w:t xml:space="preserve">for adaptation) </w:t>
            </w:r>
          </w:p>
          <w:p w14:paraId="09091081" w14:textId="77777777" w:rsidR="00B50C0C" w:rsidRPr="00B50C0C" w:rsidRDefault="00B50C0C" w:rsidP="00B50C0C">
            <w:pPr>
              <w:numPr>
                <w:ilvl w:val="1"/>
                <w:numId w:val="9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Flag key dates/events for Review Committee on our timeline </w:t>
            </w:r>
          </w:p>
          <w:p w14:paraId="3BCACFCC" w14:textId="77777777" w:rsidR="00B50C0C" w:rsidRPr="00B50C0C" w:rsidRDefault="00B50C0C" w:rsidP="00B50C0C">
            <w:pPr>
              <w:numPr>
                <w:ilvl w:val="0"/>
                <w:numId w:val="9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>Recruiting and selecting the Review Committee</w:t>
            </w:r>
          </w:p>
          <w:p w14:paraId="6E92A205" w14:textId="77777777" w:rsidR="00B50C0C" w:rsidRPr="00B50C0C" w:rsidRDefault="00B50C0C" w:rsidP="00B50C0C">
            <w:pPr>
              <w:numPr>
                <w:ilvl w:val="1"/>
                <w:numId w:val="9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How many committee members do we need? </w:t>
            </w:r>
          </w:p>
          <w:p w14:paraId="0A5E7CA7" w14:textId="77777777" w:rsidR="00B50C0C" w:rsidRPr="00B50C0C" w:rsidRDefault="00B50C0C" w:rsidP="00B50C0C">
            <w:pPr>
              <w:numPr>
                <w:ilvl w:val="1"/>
                <w:numId w:val="9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How can we ensure diversity? </w:t>
            </w:r>
          </w:p>
          <w:p w14:paraId="65E0B642" w14:textId="77777777" w:rsidR="00B50C0C" w:rsidRPr="00B50C0C" w:rsidRDefault="00B50C0C" w:rsidP="00B50C0C">
            <w:pPr>
              <w:numPr>
                <w:ilvl w:val="1"/>
                <w:numId w:val="9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How can we communicate this opportunity? </w:t>
            </w:r>
          </w:p>
          <w:p w14:paraId="78BCE687" w14:textId="77777777" w:rsidR="00B50C0C" w:rsidRPr="00B50C0C" w:rsidRDefault="00B50C0C" w:rsidP="00B50C0C">
            <w:pPr>
              <w:numPr>
                <w:ilvl w:val="2"/>
                <w:numId w:val="9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Discuss and determine Review Committee owner to plan next steps </w:t>
            </w:r>
          </w:p>
        </w:tc>
      </w:tr>
      <w:tr w:rsidR="00B50C0C" w:rsidRPr="00B50C0C" w14:paraId="7ACDBE63" w14:textId="77777777" w:rsidTr="00B50C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A9769" w14:textId="77777777" w:rsidR="00B50C0C" w:rsidRPr="00B50C0C" w:rsidRDefault="00B50C0C" w:rsidP="00B50C0C">
            <w:p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Stakeholder communication (60 min)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F7B8E" w14:textId="77777777" w:rsidR="00B50C0C" w:rsidRPr="00B50C0C" w:rsidRDefault="00B50C0C" w:rsidP="00B50C0C">
            <w:pPr>
              <w:numPr>
                <w:ilvl w:val="0"/>
                <w:numId w:val="10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Who are our key stakeholder groups and what will they want to know? </w:t>
            </w:r>
          </w:p>
          <w:p w14:paraId="4BB3A9FD" w14:textId="1D179753" w:rsidR="00B50C0C" w:rsidRPr="00B50C0C" w:rsidRDefault="00B50C0C" w:rsidP="00B50C0C">
            <w:pPr>
              <w:numPr>
                <w:ilvl w:val="1"/>
                <w:numId w:val="10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Chart key stakeholders (reference </w:t>
            </w:r>
            <w:hyperlink r:id="rId13" w:history="1">
              <w:r w:rsidRPr="00B50C0C">
                <w:rPr>
                  <w:rStyle w:val="Hyperlink"/>
                  <w:bCs/>
                </w:rPr>
                <w:t>Stakeholders for Selection</w:t>
              </w:r>
            </w:hyperlink>
            <w:r w:rsidRPr="00B50C0C">
              <w:rPr>
                <w:color w:val="404040" w:themeColor="accent3"/>
              </w:rPr>
              <w:t xml:space="preserve">) </w:t>
            </w:r>
          </w:p>
          <w:p w14:paraId="468D199D" w14:textId="77777777" w:rsidR="00B50C0C" w:rsidRPr="00B50C0C" w:rsidRDefault="00B50C0C" w:rsidP="00B50C0C">
            <w:pPr>
              <w:numPr>
                <w:ilvl w:val="1"/>
                <w:numId w:val="10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List channels of communication currently in place and channels needed </w:t>
            </w:r>
          </w:p>
          <w:p w14:paraId="2E1C798C" w14:textId="77777777" w:rsidR="00B50C0C" w:rsidRPr="00B50C0C" w:rsidRDefault="00B50C0C" w:rsidP="00B50C0C">
            <w:pPr>
              <w:numPr>
                <w:ilvl w:val="1"/>
                <w:numId w:val="10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Generate possible questions from each stakeholder group </w:t>
            </w:r>
          </w:p>
          <w:p w14:paraId="156FBDB6" w14:textId="77777777" w:rsidR="00B50C0C" w:rsidRPr="00B50C0C" w:rsidRDefault="00B50C0C" w:rsidP="00B50C0C">
            <w:pPr>
              <w:numPr>
                <w:ilvl w:val="2"/>
                <w:numId w:val="10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Plan next steps for communication </w:t>
            </w:r>
          </w:p>
        </w:tc>
      </w:tr>
      <w:tr w:rsidR="00B50C0C" w:rsidRPr="00B50C0C" w14:paraId="4631FA32" w14:textId="77777777" w:rsidTr="00B50C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DE2E9" w14:textId="77777777" w:rsidR="00B50C0C" w:rsidRPr="00B50C0C" w:rsidRDefault="00B50C0C" w:rsidP="00B50C0C">
            <w:p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Next steps (20 min)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6E3BB" w14:textId="77777777" w:rsidR="00B50C0C" w:rsidRPr="00B50C0C" w:rsidRDefault="00B50C0C" w:rsidP="00B50C0C">
            <w:pPr>
              <w:numPr>
                <w:ilvl w:val="0"/>
                <w:numId w:val="11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Review today’s agenda and notes. Which topics need more time and/or follow up before our next meeting? </w:t>
            </w:r>
          </w:p>
          <w:p w14:paraId="4E1B43AA" w14:textId="77777777" w:rsidR="00B50C0C" w:rsidRPr="00B50C0C" w:rsidRDefault="00B50C0C" w:rsidP="00B50C0C">
            <w:pPr>
              <w:numPr>
                <w:ilvl w:val="0"/>
                <w:numId w:val="11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Create sub-committees to address unfinished topics as needed </w:t>
            </w:r>
          </w:p>
          <w:p w14:paraId="06FFBC95" w14:textId="77777777" w:rsidR="00B50C0C" w:rsidRPr="00B50C0C" w:rsidRDefault="00B50C0C" w:rsidP="00B50C0C">
            <w:pPr>
              <w:numPr>
                <w:ilvl w:val="0"/>
                <w:numId w:val="11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>Review draft timeline with owners and deadlines  </w:t>
            </w:r>
          </w:p>
          <w:p w14:paraId="1BF26238" w14:textId="77777777" w:rsidR="00B50C0C" w:rsidRPr="00B50C0C" w:rsidRDefault="00B50C0C" w:rsidP="00B50C0C">
            <w:pPr>
              <w:numPr>
                <w:ilvl w:val="0"/>
                <w:numId w:val="11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Next meeting will be XXX and key topics will be: </w:t>
            </w:r>
          </w:p>
          <w:p w14:paraId="3CAEB9C3" w14:textId="77777777" w:rsidR="00B50C0C" w:rsidRPr="00B50C0C" w:rsidRDefault="00B50C0C" w:rsidP="00B50C0C">
            <w:pPr>
              <w:numPr>
                <w:ilvl w:val="1"/>
                <w:numId w:val="11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>Review Committee selection</w:t>
            </w:r>
          </w:p>
          <w:p w14:paraId="16194941" w14:textId="77777777" w:rsidR="00B50C0C" w:rsidRPr="00B50C0C" w:rsidRDefault="00B50C0C" w:rsidP="00B50C0C">
            <w:pPr>
              <w:numPr>
                <w:ilvl w:val="1"/>
                <w:numId w:val="11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Initial trainings </w:t>
            </w:r>
          </w:p>
          <w:p w14:paraId="631C0D2A" w14:textId="77777777" w:rsidR="00B50C0C" w:rsidRPr="00B50C0C" w:rsidRDefault="00B50C0C" w:rsidP="00B50C0C">
            <w:pPr>
              <w:numPr>
                <w:ilvl w:val="1"/>
                <w:numId w:val="11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Stakeholder communication </w:t>
            </w:r>
          </w:p>
        </w:tc>
      </w:tr>
      <w:tr w:rsidR="00B50C0C" w:rsidRPr="00B50C0C" w14:paraId="3A0E9620" w14:textId="77777777" w:rsidTr="00B50C0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82643" w14:textId="77777777" w:rsidR="00B50C0C" w:rsidRPr="00B50C0C" w:rsidRDefault="00B50C0C" w:rsidP="00B50C0C">
            <w:p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Closing (5 min)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0807F" w14:textId="77777777" w:rsidR="00B50C0C" w:rsidRPr="00B50C0C" w:rsidRDefault="00B50C0C" w:rsidP="00B50C0C">
            <w:pPr>
              <w:numPr>
                <w:ilvl w:val="0"/>
                <w:numId w:val="12"/>
              </w:numPr>
              <w:rPr>
                <w:color w:val="404040" w:themeColor="accent3"/>
              </w:rPr>
            </w:pPr>
            <w:r w:rsidRPr="00B50C0C">
              <w:rPr>
                <w:color w:val="404040" w:themeColor="accent3"/>
              </w:rPr>
              <w:t xml:space="preserve">What about this curriculum selection process excites you the most? </w:t>
            </w:r>
          </w:p>
        </w:tc>
      </w:tr>
    </w:tbl>
    <w:p w14:paraId="6D211D30" w14:textId="729CABEB" w:rsidR="00A653D7" w:rsidRDefault="00B50C0C">
      <w:r w:rsidRPr="00B50C0C">
        <w:rPr>
          <w:color w:val="404040" w:themeColor="accent3"/>
        </w:rPr>
        <w:br/>
      </w:r>
      <w:r w:rsidRPr="00B50C0C">
        <w:rPr>
          <w:color w:val="404040" w:themeColor="accent3"/>
        </w:rPr>
        <w:br/>
      </w:r>
      <w:r w:rsidRPr="00B50C0C">
        <w:rPr>
          <w:color w:val="404040" w:themeColor="accent3"/>
        </w:rPr>
        <w:br/>
      </w:r>
      <w:r w:rsidRPr="00B50C0C">
        <w:rPr>
          <w:color w:val="404040" w:themeColor="accent3"/>
        </w:rPr>
        <w:br/>
      </w:r>
    </w:p>
    <w:sectPr w:rsidR="00A653D7" w:rsidSect="00A71DE3">
      <w:headerReference w:type="default" r:id="rId14"/>
      <w:footerReference w:type="even" r:id="rId15"/>
      <w:footerReference w:type="default" r:id="rId16"/>
      <w:footerReference w:type="first" r:id="rId1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74E56" w14:textId="77777777" w:rsidR="003E2BC4" w:rsidRDefault="003E2BC4" w:rsidP="000E391B">
      <w:r>
        <w:separator/>
      </w:r>
    </w:p>
  </w:endnote>
  <w:endnote w:type="continuationSeparator" w:id="0">
    <w:p w14:paraId="30A18B4F" w14:textId="77777777" w:rsidR="003E2BC4" w:rsidRDefault="003E2BC4" w:rsidP="000E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ｺﾞｼｯｸM">
    <w:altName w:val="Times New Roman"/>
    <w:panose1 w:val="020B0604020202020204"/>
    <w:charset w:val="00"/>
    <w:family w:val="roman"/>
    <w:notTrueType/>
    <w:pitch w:val="default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061A0" w14:textId="77777777" w:rsidR="000E391B" w:rsidRDefault="000E391B" w:rsidP="009707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DE2199" w14:textId="77777777" w:rsidR="000E391B" w:rsidRDefault="000E391B" w:rsidP="000E39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1ED69" w14:textId="77777777" w:rsidR="000E391B" w:rsidRPr="003C2EC6" w:rsidRDefault="000E391B" w:rsidP="00905CEE">
    <w:pPr>
      <w:pStyle w:val="Footer"/>
      <w:framePr w:wrap="around" w:vAnchor="text" w:hAnchor="page" w:x="11361" w:y="-26"/>
      <w:rPr>
        <w:rStyle w:val="PageNumber"/>
        <w:sz w:val="20"/>
        <w:szCs w:val="20"/>
      </w:rPr>
    </w:pPr>
    <w:r w:rsidRPr="003C2EC6">
      <w:rPr>
        <w:rStyle w:val="PageNumber"/>
        <w:sz w:val="20"/>
        <w:szCs w:val="20"/>
      </w:rPr>
      <w:fldChar w:fldCharType="begin"/>
    </w:r>
    <w:r w:rsidRPr="003C2EC6">
      <w:rPr>
        <w:rStyle w:val="PageNumber"/>
        <w:sz w:val="20"/>
        <w:szCs w:val="20"/>
      </w:rPr>
      <w:instrText xml:space="preserve">PAGE  </w:instrText>
    </w:r>
    <w:r w:rsidRPr="003C2EC6">
      <w:rPr>
        <w:rStyle w:val="PageNumber"/>
        <w:sz w:val="20"/>
        <w:szCs w:val="20"/>
      </w:rPr>
      <w:fldChar w:fldCharType="separate"/>
    </w:r>
    <w:r w:rsidR="003934D5">
      <w:rPr>
        <w:rStyle w:val="PageNumber"/>
        <w:noProof/>
        <w:sz w:val="20"/>
        <w:szCs w:val="20"/>
      </w:rPr>
      <w:t>2</w:t>
    </w:r>
    <w:r w:rsidRPr="003C2EC6">
      <w:rPr>
        <w:rStyle w:val="PageNumber"/>
        <w:sz w:val="20"/>
        <w:szCs w:val="20"/>
      </w:rPr>
      <w:fldChar w:fldCharType="end"/>
    </w:r>
  </w:p>
  <w:p w14:paraId="78CD7F53" w14:textId="77777777" w:rsidR="000E391B" w:rsidRDefault="00905CEE" w:rsidP="000E391B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260D61A" wp14:editId="18027B90">
              <wp:simplePos x="0" y="0"/>
              <wp:positionH relativeFrom="page">
                <wp:posOffset>495300</wp:posOffset>
              </wp:positionH>
              <wp:positionV relativeFrom="page">
                <wp:posOffset>9448800</wp:posOffset>
              </wp:positionV>
              <wp:extent cx="5651500" cy="215900"/>
              <wp:effectExtent l="0" t="0" r="0" b="0"/>
              <wp:wrapThrough wrapText="bothSides">
                <wp:wrapPolygon edited="0">
                  <wp:start x="0" y="0"/>
                  <wp:lineTo x="0" y="20329"/>
                  <wp:lineTo x="21309" y="20329"/>
                  <wp:lineTo x="21309" y="0"/>
                  <wp:lineTo x="0" y="0"/>
                </wp:wrapPolygon>
              </wp:wrapThrough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6A815D" w14:textId="77777777" w:rsidR="00806266" w:rsidRPr="00806266" w:rsidRDefault="00806266" w:rsidP="00806266">
                          <w:pPr>
                            <w:rPr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 w:rsidRPr="00FE6069">
                            <w:rPr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  <w:t>ORIGINALLY SOURCED FROM INSTRUCTION PARTNERS AT CURRICULUMSUPPORT.ORG</w:t>
                          </w:r>
                        </w:p>
                        <w:p w14:paraId="47F19CCF" w14:textId="77777777" w:rsidR="005F4196" w:rsidRPr="00806266" w:rsidRDefault="005F4196" w:rsidP="00905CEE">
                          <w:pPr>
                            <w:rPr>
                              <w:i/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0D6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pt;margin-top:744pt;width:445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" filled="f" stroked="f">
              <v:textbox inset="0,0,,0">
                <w:txbxContent>
                  <w:p w14:paraId="236A815D" w14:textId="77777777" w:rsidR="00806266" w:rsidRPr="00806266" w:rsidRDefault="00806266" w:rsidP="00806266">
                    <w:pPr>
                      <w:rPr>
                        <w:i/>
                        <w:color w:val="808080" w:themeColor="background1" w:themeShade="80"/>
                        <w:sz w:val="22"/>
                        <w:szCs w:val="22"/>
                      </w:rPr>
                    </w:pPr>
                    <w:r w:rsidRPr="00FE6069">
                      <w:rPr>
                        <w:i/>
                        <w:color w:val="808080" w:themeColor="background1" w:themeShade="80"/>
                        <w:sz w:val="22"/>
                        <w:szCs w:val="22"/>
                      </w:rPr>
                      <w:t>ORIGINALLY SOURCED FROM INSTRUCTION PARTNERS AT CURRICULUMSUPPORT.ORG</w:t>
                    </w:r>
                  </w:p>
                  <w:p w14:paraId="47F19CCF" w14:textId="77777777" w:rsidR="005F4196" w:rsidRPr="00806266" w:rsidRDefault="005F4196" w:rsidP="00905CEE">
                    <w:pPr>
                      <w:rPr>
                        <w:i/>
                        <w:color w:val="808080" w:themeColor="background1" w:themeShade="80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7EA6D" w14:textId="77777777" w:rsidR="005F4196" w:rsidRDefault="005F419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24B0E2B" wp14:editId="046B4CB5">
              <wp:simplePos x="0" y="0"/>
              <wp:positionH relativeFrom="page">
                <wp:posOffset>495300</wp:posOffset>
              </wp:positionH>
              <wp:positionV relativeFrom="page">
                <wp:posOffset>9486900</wp:posOffset>
              </wp:positionV>
              <wp:extent cx="5435600" cy="248920"/>
              <wp:effectExtent l="0" t="0" r="0" b="5080"/>
              <wp:wrapThrough wrapText="bothSides">
                <wp:wrapPolygon edited="0">
                  <wp:start x="0" y="0"/>
                  <wp:lineTo x="0" y="20939"/>
                  <wp:lineTo x="21297" y="20939"/>
                  <wp:lineTo x="21297" y="0"/>
                  <wp:lineTo x="0" y="0"/>
                </wp:wrapPolygon>
              </wp:wrapThrough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560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EC50D3" w14:textId="77777777" w:rsidR="005F4196" w:rsidRPr="00806266" w:rsidRDefault="00806266" w:rsidP="00905CEE">
                          <w:pPr>
                            <w:rPr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 w:rsidRPr="00FE6069">
                            <w:rPr>
                              <w:i/>
                              <w:color w:val="808080" w:themeColor="background1" w:themeShade="80"/>
                              <w:sz w:val="22"/>
                              <w:szCs w:val="22"/>
                            </w:rPr>
                            <w:t>ORIGINALLY SOURCED FROM INSTRUCTION PARTNERS AT CURRICULUMSUPPORT.ORG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4B0E2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9pt;margin-top:747pt;width:428pt;height:19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" filled="f" stroked="f">
              <v:textbox inset="0,0,,0">
                <w:txbxContent>
                  <w:p w14:paraId="3DEC50D3" w14:textId="77777777" w:rsidR="005F4196" w:rsidRPr="00806266" w:rsidRDefault="00806266" w:rsidP="00905CEE">
                    <w:pPr>
                      <w:rPr>
                        <w:i/>
                        <w:color w:val="808080" w:themeColor="background1" w:themeShade="80"/>
                        <w:sz w:val="22"/>
                        <w:szCs w:val="22"/>
                      </w:rPr>
                    </w:pPr>
                    <w:r w:rsidRPr="00FE6069">
                      <w:rPr>
                        <w:i/>
                        <w:color w:val="808080" w:themeColor="background1" w:themeShade="80"/>
                        <w:sz w:val="22"/>
                        <w:szCs w:val="22"/>
                      </w:rPr>
                      <w:t>ORIGINALLY SOURCED FROM INSTRUCTION PARTNERS AT CURRICULUMSUPPORT.ORG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86564" w14:textId="77777777" w:rsidR="003E2BC4" w:rsidRDefault="003E2BC4" w:rsidP="000E391B">
      <w:r>
        <w:separator/>
      </w:r>
    </w:p>
  </w:footnote>
  <w:footnote w:type="continuationSeparator" w:id="0">
    <w:p w14:paraId="500492A2" w14:textId="77777777" w:rsidR="003E2BC4" w:rsidRDefault="003E2BC4" w:rsidP="000E3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3E1E0" w14:textId="77777777" w:rsidR="000E391B" w:rsidRDefault="000E391B" w:rsidP="005F419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61C9"/>
    <w:multiLevelType w:val="multilevel"/>
    <w:tmpl w:val="4AA8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93AD8"/>
    <w:multiLevelType w:val="multilevel"/>
    <w:tmpl w:val="45D4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D09B0"/>
    <w:multiLevelType w:val="multilevel"/>
    <w:tmpl w:val="9EBA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AF3CBD"/>
    <w:multiLevelType w:val="multilevel"/>
    <w:tmpl w:val="A3C6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E6A0E"/>
    <w:multiLevelType w:val="multilevel"/>
    <w:tmpl w:val="B81A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012E6C"/>
    <w:multiLevelType w:val="multilevel"/>
    <w:tmpl w:val="4314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9757A0"/>
    <w:multiLevelType w:val="multilevel"/>
    <w:tmpl w:val="D6A4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D81617"/>
    <w:multiLevelType w:val="multilevel"/>
    <w:tmpl w:val="6A6E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8D7FA6"/>
    <w:multiLevelType w:val="multilevel"/>
    <w:tmpl w:val="8F10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7523DC"/>
    <w:multiLevelType w:val="multilevel"/>
    <w:tmpl w:val="E384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945EA8"/>
    <w:multiLevelType w:val="multilevel"/>
    <w:tmpl w:val="3EEC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8D5668"/>
    <w:multiLevelType w:val="multilevel"/>
    <w:tmpl w:val="2FDE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6A"/>
    <w:rsid w:val="000136E7"/>
    <w:rsid w:val="000559DA"/>
    <w:rsid w:val="000E391B"/>
    <w:rsid w:val="000F22BA"/>
    <w:rsid w:val="00117BFE"/>
    <w:rsid w:val="0014257A"/>
    <w:rsid w:val="001B7AE7"/>
    <w:rsid w:val="0023777F"/>
    <w:rsid w:val="0031066A"/>
    <w:rsid w:val="0031445E"/>
    <w:rsid w:val="00334D85"/>
    <w:rsid w:val="003934D5"/>
    <w:rsid w:val="003C2EC6"/>
    <w:rsid w:val="003E2BC4"/>
    <w:rsid w:val="00450BBA"/>
    <w:rsid w:val="004D4923"/>
    <w:rsid w:val="00537E42"/>
    <w:rsid w:val="005F4196"/>
    <w:rsid w:val="005F4CDA"/>
    <w:rsid w:val="00666E6A"/>
    <w:rsid w:val="00716FD4"/>
    <w:rsid w:val="007C450E"/>
    <w:rsid w:val="00806266"/>
    <w:rsid w:val="0088563D"/>
    <w:rsid w:val="008B5BD0"/>
    <w:rsid w:val="008E3C5F"/>
    <w:rsid w:val="00905CEE"/>
    <w:rsid w:val="0097076F"/>
    <w:rsid w:val="00A5753D"/>
    <w:rsid w:val="00A653D7"/>
    <w:rsid w:val="00A71DE3"/>
    <w:rsid w:val="00B17ED3"/>
    <w:rsid w:val="00B50C0C"/>
    <w:rsid w:val="00B67BF1"/>
    <w:rsid w:val="00B90105"/>
    <w:rsid w:val="00BC4792"/>
    <w:rsid w:val="00C36719"/>
    <w:rsid w:val="00CD6BBE"/>
    <w:rsid w:val="00D60564"/>
    <w:rsid w:val="00DC41AB"/>
    <w:rsid w:val="00E665D3"/>
    <w:rsid w:val="00EF1FDA"/>
    <w:rsid w:val="00F170EA"/>
    <w:rsid w:val="00F34DB1"/>
    <w:rsid w:val="00F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4FF9A4"/>
  <w14:defaultImageDpi w14:val="300"/>
  <w15:docId w15:val="{E9713900-8FDE-094B-91DA-FE19D522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Theme="minorEastAsia" w:hAnsi="Candara" w:cs="Gill Sans Light"/>
        <w:color w:val="4C4C4C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62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9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91B"/>
    <w:rPr>
      <w:rFonts w:ascii="Avenir Next Regular" w:hAnsi="Avenir Next Regular"/>
    </w:rPr>
  </w:style>
  <w:style w:type="paragraph" w:styleId="Footer">
    <w:name w:val="footer"/>
    <w:basedOn w:val="Normal"/>
    <w:link w:val="FooterChar"/>
    <w:uiPriority w:val="99"/>
    <w:unhideWhenUsed/>
    <w:rsid w:val="000E39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91B"/>
    <w:rPr>
      <w:rFonts w:ascii="Avenir Next Regular" w:hAnsi="Avenir Next Regular"/>
    </w:rPr>
  </w:style>
  <w:style w:type="character" w:styleId="PageNumber">
    <w:name w:val="page number"/>
    <w:basedOn w:val="DefaultParagraphFont"/>
    <w:uiPriority w:val="99"/>
    <w:semiHidden/>
    <w:unhideWhenUsed/>
    <w:rsid w:val="000E391B"/>
  </w:style>
  <w:style w:type="character" w:styleId="Hyperlink">
    <w:name w:val="Hyperlink"/>
    <w:basedOn w:val="DefaultParagraphFont"/>
    <w:uiPriority w:val="99"/>
    <w:unhideWhenUsed/>
    <w:rsid w:val="00B50C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50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213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riculumsupport.org/resource/selection-decision-making-approaches/" TargetMode="External"/><Relationship Id="rId13" Type="http://schemas.openxmlformats.org/officeDocument/2006/relationships/hyperlink" Target="https://curriculumsupport.org/resource/stakeholders-for-selectio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urriculumsupport.org/resource/guidance-on-pilots-and-selection/" TargetMode="External"/><Relationship Id="rId12" Type="http://schemas.openxmlformats.org/officeDocument/2006/relationships/hyperlink" Target="https://curriculumsupport.org/resource/review-committee-job-description/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urriculumsupport.org/resource/selection-timelin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urriculumsupport.org/resource/description-of-selection-event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urriculumsupport.org/resource/selection-timelines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onniewilliamson/Library/Group%20Containers/UBF8T346G9.Office/User%20Content.localized/Templates.localized/Instruction.Partners.Branded.Vertical.Word.Template.final.dotx" TargetMode="External"/></Relationships>
</file>

<file path=word/theme/theme1.xml><?xml version="1.0" encoding="utf-8"?>
<a:theme xmlns:a="http://schemas.openxmlformats.org/drawingml/2006/main" name="InstructionPartners">
  <a:themeElements>
    <a:clrScheme name="Custom 1">
      <a:dk1>
        <a:srgbClr val="0C0B0B"/>
      </a:dk1>
      <a:lt1>
        <a:sysClr val="window" lastClr="FFFFFF"/>
      </a:lt1>
      <a:dk2>
        <a:srgbClr val="1F497D"/>
      </a:dk2>
      <a:lt2>
        <a:srgbClr val="EEECE1"/>
      </a:lt2>
      <a:accent1>
        <a:srgbClr val="FF6600"/>
      </a:accent1>
      <a:accent2>
        <a:srgbClr val="179DD5"/>
      </a:accent2>
      <a:accent3>
        <a:srgbClr val="404040"/>
      </a:accent3>
      <a:accent4>
        <a:srgbClr val="BFBFBF"/>
      </a:accent4>
      <a:accent5>
        <a:srgbClr val="56AC50"/>
      </a:accent5>
      <a:accent6>
        <a:srgbClr val="26207E"/>
      </a:accent6>
      <a:hlink>
        <a:srgbClr val="0000FF"/>
      </a:hlink>
      <a:folHlink>
        <a:srgbClr val="800080"/>
      </a:folHlink>
    </a:clrScheme>
    <a:fontScheme name="Candara">
      <a:maj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accent4"/>
          </a:solidFill>
        </a:ln>
        <a:effectLst/>
      </a:spPr>
      <a:bodyPr rtlCol="0" anchor="ctr"/>
      <a:lstStyle>
        <a:defPPr marL="0" marR="0" indent="0" algn="ctr" defTabSz="457200" rtl="0" eaLnBrk="1" fontAlgn="auto" latinLnBrk="0" hangingPunct="1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sz="1600" dirty="0" smtClean="0">
            <a:ln w="12700">
              <a:noFill/>
              <a:prstDash val="solid"/>
            </a:ln>
            <a:solidFill>
              <a:srgbClr val="4C4C4C"/>
            </a:solidFill>
            <a:effectLst/>
            <a:latin typeface="Candara"/>
            <a:cs typeface="Candara"/>
          </a:defRPr>
        </a:defPPr>
      </a:lstStyle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rmAutofit/>
      </a:bodyPr>
      <a:lstStyle>
        <a:defPPr>
          <a:defRPr sz="2000" dirty="0" smtClean="0">
            <a:solidFill>
              <a:srgbClr val="4C4C4C"/>
            </a:solidFill>
            <a:latin typeface="Candara"/>
            <a:cs typeface="Candara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Instruction.Partners.Branded.Vertical.Word.Template.final.dotx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LP Poglitsch</cp:lastModifiedBy>
  <cp:revision>3</cp:revision>
  <dcterms:created xsi:type="dcterms:W3CDTF">2019-03-19T15:45:00Z</dcterms:created>
  <dcterms:modified xsi:type="dcterms:W3CDTF">2019-03-19T15:46:00Z</dcterms:modified>
</cp:coreProperties>
</file>